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6EFB5" w14:textId="77777777" w:rsidR="00935DA0" w:rsidRDefault="00935DA0" w:rsidP="00880C95">
      <w:pPr>
        <w:spacing w:after="0"/>
        <w:jc w:val="center"/>
        <w:rPr>
          <w:rFonts w:ascii="TH SarabunIT๙" w:hAnsi="TH SarabunIT๙" w:cs="TH SarabunIT๙" w:hint="cs"/>
          <w:b/>
          <w:bCs/>
          <w:sz w:val="46"/>
          <w:szCs w:val="46"/>
        </w:rPr>
      </w:pPr>
    </w:p>
    <w:p w14:paraId="761320D0" w14:textId="5D76494D" w:rsidR="00880C95" w:rsidRPr="00650C2D" w:rsidRDefault="00880C95" w:rsidP="00880C9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50C2D">
        <w:rPr>
          <w:rFonts w:ascii="TH SarabunIT๙" w:hAnsi="TH SarabunIT๙" w:cs="TH SarabunIT๙" w:hint="cs"/>
          <w:b/>
          <w:bCs/>
          <w:sz w:val="36"/>
          <w:szCs w:val="36"/>
          <w:cs/>
        </w:rPr>
        <w:t>บทสรุปผู้บริหารท้องถิ่น</w:t>
      </w:r>
    </w:p>
    <w:p w14:paraId="71F8EE65" w14:textId="3B1184D7" w:rsidR="00880C95" w:rsidRPr="00650C2D" w:rsidRDefault="00880C95" w:rsidP="00880C9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50C2D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รายงานผลการติดตามและประเมินผลแผนพัฒนาองค์การบริหารส่วนตำบลสีชมพู</w:t>
      </w:r>
    </w:p>
    <w:p w14:paraId="7562110F" w14:textId="5940DE35" w:rsidR="00880C95" w:rsidRPr="00650C2D" w:rsidRDefault="00880C95" w:rsidP="00880C9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50C2D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พ.ศ.2567</w:t>
      </w:r>
    </w:p>
    <w:p w14:paraId="28330C0C" w14:textId="77777777" w:rsidR="00F77077" w:rsidRPr="0099129B" w:rsidRDefault="00F77077" w:rsidP="00880C95">
      <w:pPr>
        <w:spacing w:after="0"/>
        <w:jc w:val="center"/>
        <w:rPr>
          <w:rFonts w:ascii="TH SarabunIT๙" w:hAnsi="TH SarabunIT๙" w:cs="TH SarabunIT๙" w:hint="cs"/>
          <w:sz w:val="12"/>
          <w:szCs w:val="12"/>
        </w:rPr>
      </w:pPr>
    </w:p>
    <w:p w14:paraId="55999602" w14:textId="47E2A5DF" w:rsidR="00F77077" w:rsidRPr="00F77077" w:rsidRDefault="00F77077" w:rsidP="00F77077">
      <w:pPr>
        <w:tabs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F77077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ความสำคัญของการติดตามและประเมินผล</w:t>
      </w:r>
    </w:p>
    <w:p w14:paraId="001CA099" w14:textId="729A6A46" w:rsidR="00F77077" w:rsidRPr="00F77077" w:rsidRDefault="00F77077" w:rsidP="00F77077">
      <w:pPr>
        <w:spacing w:after="0"/>
        <w:ind w:right="-188"/>
        <w:jc w:val="thaiDistribute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F77077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="0099129B">
        <w:rPr>
          <w:rFonts w:ascii="TH SarabunIT๙" w:eastAsia="Calibri" w:hAnsi="TH SarabunIT๙" w:cs="TH SarabunIT๙"/>
          <w:kern w:val="0"/>
          <w:sz w:val="36"/>
          <w:szCs w:val="36"/>
          <w:cs/>
          <w14:ligatures w14:val="none"/>
        </w:rPr>
        <w:tab/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ด้วยรัฐธรรมนูญแห่งราชอาณาจักรไทย พุทธศักราช 2550 มาตรา 287 วรรค 3 บัญญัติให้องค์กรปกครองส่วนท้องถิ่นต้องรายงานผลการดำเนินงานต่อประชาชน ในเรื่องการจัดทำงบประมาณการใช้จ่ายและผลการดำเนินงานในรอบปี  เพื่อให้ประชาชนมีส่วนร่วมในการตรวจสอบและกำกับการบริหารจัดการองค์กรปกครองส่วนท้องถิ่น และระเบียบกระทรวงมหาดไทยว่าด้วยการจัดทำแผนพัฒนาขององค์กรปกครองส่วนท้องถิ่น พ.ศ.2548 และแก้ไขเพิ่มเติมถึง (ฉบับที่ 3) พ.ศ.2561 ข้อ 29 (3) รายงานผลและเสนอความเห็น   ซึ่งได้จากการติดตามและเมินผลแผนพัฒนาต่อผู้บริหารท้องถิ่น เพื่อให้ผู้บริหารท้องถิ่นเสนอต่อสภาท้องถิ่นและคณะกรรมการพัฒนาท้องถิ่น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 นับแต่วันรายงานผลและเสนอความเห็นดังกล่าวและต้องปิดประกาศ</w:t>
      </w:r>
      <w:r w:rsidR="004D5A7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ไว้เป็นระยะเวลาไม่น้อยกว่าสามสิบวัน โดยอย่างน้อยปีละหนึ่งครั้งภายในเดือนธันวาคมของทุกปี</w:t>
      </w:r>
    </w:p>
    <w:p w14:paraId="6549C733" w14:textId="3AF441B1" w:rsidR="00F77077" w:rsidRPr="00F77077" w:rsidRDefault="00F77077" w:rsidP="00F77077">
      <w:pPr>
        <w:spacing w:after="0"/>
        <w:ind w:right="-188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="0099129B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ดังนั้น เพื่อให้การปฏิบัติเป็นไปตามเจตนารมณ์ของรัฐธรรมนูญแห่งราชอาณาจักรไทย พุทธศักราช 2550 มาตรา 287 วรรค 3 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และระเบียบกระทรวงมหาดไทยว่าด้วยการจัดทำแผนพัฒนาขององค์กรปกครองส่วนท้องถิ่น พ.ศ.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2548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และแก้ไขเพิ่มเติมถึง (ฉบับที่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3)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พ.ศ.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2561  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องค์การบริหารส่วนตำบลสีชมพู</w:t>
      </w:r>
      <w:r w:rsidR="0099129B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จึงขอรายงานผลการดำเนินงาน การจัดทำงบประมาณการใช้จ่ายและผลการติดตามประเมินผลแผนพัฒนาท้องถิ่น (พ.ศ.2566-2570) ปีงบประมาณ พ.ศ.2567 มาเพื่อให้ประชาชนในเขตองค์การบริหารส่วนตำบลสีชมพูทราบโดยทั่วกันต่อไป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5A6BE384" w14:textId="77777777" w:rsidR="00F77077" w:rsidRPr="00F77077" w:rsidRDefault="00F77077" w:rsidP="00F77077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thaiDistribute"/>
        <w:rPr>
          <w:rFonts w:ascii="TH SarabunIT๙" w:eastAsia="Calibri" w:hAnsi="TH SarabunIT๙" w:cs="TH SarabunIT๙"/>
          <w:kern w:val="0"/>
          <w:sz w:val="12"/>
          <w:szCs w:val="12"/>
          <w14:ligatures w14:val="none"/>
        </w:rPr>
      </w:pPr>
    </w:p>
    <w:p w14:paraId="78042E12" w14:textId="6B80140E" w:rsidR="00F77077" w:rsidRPr="00F77077" w:rsidRDefault="00F77077" w:rsidP="00F77077">
      <w:pPr>
        <w:tabs>
          <w:tab w:val="left" w:pos="284"/>
          <w:tab w:val="left" w:pos="1418"/>
          <w:tab w:val="left" w:pos="2268"/>
        </w:tabs>
        <w:spacing w:after="0"/>
        <w:ind w:right="-188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F77077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วัตถุประสงค์ของการติดตามและประเมินผล</w:t>
      </w:r>
    </w:p>
    <w:p w14:paraId="536850B0" w14:textId="556C2F4E" w:rsidR="00F77077" w:rsidRPr="00F77077" w:rsidRDefault="00F77077" w:rsidP="00F77077">
      <w:pPr>
        <w:spacing w:after="0"/>
        <w:ind w:right="-188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770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ab/>
      </w:r>
      <w:r w:rsidR="00846E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การติดตามและประเมินผลแผนพัฒนาท้องถิ่นมุ่งค้นหาแผนงาน โครงการที่ได้ดำเนินการไปแล้วว่าสิ่งใดควรดำเนินการต่อไปตามวัตถุประสงค์ของแผนงาน โครงการ หรือศึกษาระหว่างดำเนินการตามโครงการ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="004D5A7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เพื่อการพัฒนาท้อง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ถิ่น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นั้นว่ามีปัญหาใดควรปรับปรุงเพื่อการบรรลุเป้าหมาย ติดตามและประเมินผลแผนงาน โครงการเพื่อการพัฒนาท้องถิ่นที่ไม่ได้ดำเนินการเป็นเพราะเหตุใด เกิดปัญหาจากเรื่องใด จึงได้กำหนดเป็นวัตถุประสงค์ได้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ดังนี้</w:t>
      </w:r>
    </w:p>
    <w:p w14:paraId="63EC5C5B" w14:textId="748AFCBD" w:rsidR="00F77077" w:rsidRPr="00F77077" w:rsidRDefault="00F77077" w:rsidP="00F77077">
      <w:pPr>
        <w:spacing w:after="0"/>
        <w:ind w:right="-188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770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ab/>
      </w:r>
      <w:r w:rsidR="00846E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1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เพื่อเป็นเครื่องมือในการบริหารราชการท้องถิ่นขององค์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การบริหารส่วนตำบลสีชมพู </w:t>
      </w:r>
      <w:r w:rsidR="00846E6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ซึ่งจะช่วยตอบสนองภารกิจตามอำนาจหน้าที่ของหน่วยงาน รวมทั้งปรับปรุงการปฏิบัติงานให้ดีขึ้น </w:t>
      </w:r>
      <w:r w:rsidR="00846E6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มีประสิทธิภาพและประสิทธิผล</w:t>
      </w:r>
    </w:p>
    <w:p w14:paraId="7DA008E3" w14:textId="0E09685E" w:rsidR="00F77077" w:rsidRPr="00F77077" w:rsidRDefault="00F77077" w:rsidP="00F77077">
      <w:pPr>
        <w:spacing w:after="0"/>
        <w:ind w:right="-188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="00677F0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2.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เพื่อให้ทราบความก้าวหน้าการดำเนินงานตามระยะเวลาและเป้าหมายที่กำหนดไว้ สภาพผลการดำเนินงาน ตลอดจนปัญหา อุปสรรคในการพัฒนาท้องถิ่นตามภารกิจที่ได้กำหนดไว้</w:t>
      </w:r>
    </w:p>
    <w:p w14:paraId="7F81FA00" w14:textId="19F5A3E9" w:rsidR="00F77077" w:rsidRPr="00F77077" w:rsidRDefault="00F77077" w:rsidP="00F77077">
      <w:pPr>
        <w:spacing w:after="0"/>
        <w:ind w:right="-188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="00677F0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3.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77077">
        <w:rPr>
          <w:rFonts w:ascii="TH SarabunIT๙" w:eastAsia="Calibri" w:hAnsi="TH SarabunIT๙" w:cs="TH SarabunIT๙"/>
          <w:spacing w:val="8"/>
          <w:kern w:val="0"/>
          <w:sz w:val="32"/>
          <w:szCs w:val="32"/>
          <w:cs/>
          <w14:ligatures w14:val="none"/>
        </w:rPr>
        <w:t>เพื่อเป็นข้อมูลสำหรับเร่งรัด ปรับปรุง แก้ไข ข้อบกพร่องของการดำเนินงานโครงการ</w:t>
      </w:r>
      <w:r w:rsidRPr="00F77077">
        <w:rPr>
          <w:rFonts w:ascii="TH SarabunIT๙" w:eastAsia="Calibri" w:hAnsi="TH SarabunIT๙" w:cs="TH SarabunIT๙" w:hint="cs"/>
          <w:spacing w:val="8"/>
          <w:kern w:val="0"/>
          <w:sz w:val="32"/>
          <w:szCs w:val="32"/>
          <w:cs/>
          <w14:ligatures w14:val="none"/>
        </w:rPr>
        <w:t xml:space="preserve">        </w:t>
      </w:r>
      <w:r w:rsidR="004D5A7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การยกเลิกโครงการที่ไม่เหมาะสมหรือหมดความจำเป็นขององค์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การบริหารส่วนตำบลสีชมพู</w:t>
      </w:r>
    </w:p>
    <w:p w14:paraId="3860D6D9" w14:textId="64320D84" w:rsidR="00F77077" w:rsidRPr="00F77077" w:rsidRDefault="00F77077" w:rsidP="00F77077">
      <w:pPr>
        <w:spacing w:after="0"/>
        <w:ind w:right="-188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770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ab/>
      </w:r>
      <w:r w:rsidR="00677F04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4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เพื่อทราบถึงสถานภาพการบริหารการใช้จ่ายงบประมาณขององค์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การบริหารส่วนตำบล</w:t>
      </w:r>
      <w:r w:rsidR="00677F04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สีชมพู</w:t>
      </w:r>
    </w:p>
    <w:p w14:paraId="761F1E9E" w14:textId="2E92322C" w:rsidR="00F77077" w:rsidRPr="00F77077" w:rsidRDefault="00F77077" w:rsidP="00F77077">
      <w:pPr>
        <w:spacing w:after="0"/>
        <w:ind w:right="-188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="00677F0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5.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เพื่อสร้างความรับผิดชอบของผู้บริหารท้องถิ่น  ปลัด/รองปลัดผู้บริหารระดับ</w:t>
      </w:r>
      <w:r w:rsidRPr="00F77077">
        <w:rPr>
          <w:rFonts w:ascii="TH SarabunIT๙" w:eastAsia="Calibri" w:hAnsi="TH SarabunIT๙" w:cs="TH SarabunIT๙"/>
          <w:spacing w:val="-4"/>
          <w:kern w:val="0"/>
          <w:sz w:val="32"/>
          <w:szCs w:val="32"/>
          <w:cs/>
          <w14:ligatures w14:val="none"/>
        </w:rPr>
        <w:t>สำนัก/</w:t>
      </w:r>
      <w:r w:rsidR="00677F04">
        <w:rPr>
          <w:rFonts w:ascii="TH SarabunIT๙" w:eastAsia="Calibri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        </w:t>
      </w:r>
      <w:r w:rsidRPr="00F77077">
        <w:rPr>
          <w:rFonts w:ascii="TH SarabunIT๙" w:eastAsia="Calibri" w:hAnsi="TH SarabunIT๙" w:cs="TH SarabunIT๙"/>
          <w:spacing w:val="-4"/>
          <w:kern w:val="0"/>
          <w:sz w:val="32"/>
          <w:szCs w:val="32"/>
          <w:cs/>
          <w14:ligatures w14:val="none"/>
        </w:rPr>
        <w:t>กองทุกระดับขององค์</w:t>
      </w:r>
      <w:r w:rsidRPr="00F77077">
        <w:rPr>
          <w:rFonts w:ascii="TH SarabunIT๙" w:eastAsia="Calibri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การบริหารส่วนตำบลสีชมพู </w:t>
      </w:r>
      <w:r w:rsidRPr="00F77077">
        <w:rPr>
          <w:rFonts w:ascii="TH SarabunIT๙" w:eastAsia="Calibri" w:hAnsi="TH SarabunIT๙" w:cs="TH SarabunIT๙"/>
          <w:spacing w:val="-4"/>
          <w:kern w:val="0"/>
          <w:sz w:val="32"/>
          <w:szCs w:val="32"/>
          <w:cs/>
          <w14:ligatures w14:val="none"/>
        </w:rPr>
        <w:t>ที่จะต้องผลักดันให้การดำเนินการตามแผนงาน โครงการต่าง ๆ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ประชาชนในตำบล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สีชมพู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หรือสังคมส่วนรวมมากที่สุด</w:t>
      </w:r>
    </w:p>
    <w:p w14:paraId="22E680CC" w14:textId="77777777" w:rsidR="00F77077" w:rsidRPr="00F77077" w:rsidRDefault="00F77077" w:rsidP="00F77077">
      <w:pPr>
        <w:spacing w:after="0"/>
        <w:ind w:right="-188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6"/>
          <w:kern w:val="0"/>
          <w:sz w:val="32"/>
          <w:szCs w:val="32"/>
          <w14:ligatures w14:val="none"/>
        </w:rPr>
        <w:t>6</w:t>
      </w:r>
      <w:r w:rsidRPr="00F7707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. เพื่อติดตามและประเมินผลการดำเนินงานตามตัวชี้วัดร้อยละความสำเร็จของปฏิบัติงานตามแผนงาน/โครงการของสำนัก/กอง/ฝ่ายต่าง ๆ ในปีงบประมาณ พ.ศ. 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25</w:t>
      </w:r>
      <w:r w:rsidRPr="00F77077">
        <w:rPr>
          <w:rFonts w:ascii="TH SarabunIT๙" w:eastAsia="AngsanaNew-Bold" w:hAnsi="TH SarabunIT๙" w:cs="TH SarabunIT๙"/>
          <w:spacing w:val="-6"/>
          <w:kern w:val="0"/>
          <w:sz w:val="32"/>
          <w:szCs w:val="32"/>
          <w14:ligatures w14:val="none"/>
        </w:rPr>
        <w:t>6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7</w:t>
      </w:r>
    </w:p>
    <w:p w14:paraId="7FE7CD13" w14:textId="77777777" w:rsidR="00F77077" w:rsidRPr="00F77077" w:rsidRDefault="00F77077" w:rsidP="00F77077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AB3503A" w14:textId="77777777" w:rsidR="00F77077" w:rsidRPr="00F77077" w:rsidRDefault="00F77077" w:rsidP="00F77077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right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31AE5531" w14:textId="79895676" w:rsidR="00F77077" w:rsidRPr="00F77077" w:rsidRDefault="001959B0" w:rsidP="006C11AD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center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-</w:t>
      </w:r>
      <w:r w:rsidR="00F77077" w:rsidRPr="00F770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2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-</w:t>
      </w:r>
    </w:p>
    <w:p w14:paraId="0807084E" w14:textId="77777777" w:rsidR="00F77077" w:rsidRPr="00F77077" w:rsidRDefault="00F77077" w:rsidP="00F77077">
      <w:pPr>
        <w:spacing w:after="0"/>
        <w:ind w:right="-188"/>
        <w:jc w:val="thaiDistribute"/>
        <w:rPr>
          <w:rFonts w:ascii="TH SarabunIT๙" w:eastAsia="Calibri" w:hAnsi="TH SarabunIT๙" w:cs="TH SarabunIT๙"/>
          <w:kern w:val="0"/>
          <w:sz w:val="12"/>
          <w:szCs w:val="12"/>
          <w:cs/>
          <w14:ligatures w14:val="none"/>
        </w:rPr>
      </w:pPr>
    </w:p>
    <w:p w14:paraId="10D6411A" w14:textId="1AEDCA63" w:rsidR="00F77077" w:rsidRPr="00F77077" w:rsidRDefault="00F77077" w:rsidP="00F77077">
      <w:pPr>
        <w:tabs>
          <w:tab w:val="left" w:pos="284"/>
          <w:tab w:val="left" w:pos="1418"/>
          <w:tab w:val="left" w:pos="2268"/>
        </w:tabs>
        <w:spacing w:after="0"/>
        <w:ind w:right="-188"/>
        <w:jc w:val="thaiDistribute"/>
        <w:rPr>
          <w:rFonts w:ascii="TH SarabunIT๙" w:eastAsia="AngsanaNew-Bold" w:hAnsi="TH SarabunIT๙" w:cs="TH SarabunIT๙"/>
          <w:b/>
          <w:bCs/>
          <w:spacing w:val="-4"/>
          <w:kern w:val="0"/>
          <w:sz w:val="32"/>
          <w:szCs w:val="32"/>
          <w14:ligatures w14:val="none"/>
        </w:rPr>
      </w:pPr>
      <w:r w:rsidRPr="00F77077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ประโยชน์ของการติดตามและประเมินผล</w:t>
      </w:r>
    </w:p>
    <w:p w14:paraId="068C2EBB" w14:textId="77777777" w:rsidR="00F77077" w:rsidRPr="00F77077" w:rsidRDefault="00F77077" w:rsidP="00F77077">
      <w:pPr>
        <w:tabs>
          <w:tab w:val="left" w:pos="284"/>
          <w:tab w:val="left" w:pos="1134"/>
          <w:tab w:val="left" w:pos="1418"/>
          <w:tab w:val="left" w:pos="2268"/>
        </w:tabs>
        <w:spacing w:after="0"/>
        <w:ind w:right="-188"/>
        <w:jc w:val="thaiDistribute"/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</w:pP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การติดตามและประเมินผลมีประโยชนที่สำคัญคือ การนำไปใช้แก้ไขปัญหาต่าง ๆ ระหว่างดำเนินโครงการ รองลงมาคือนำไปใช้สำหรับวางแผนการจัดทำแผนพัฒนาท้องถิ่นสี่ปีในอนาคต ประโยชน์ต่าง ๆ แยกเป็นหัวข้อได้ ดังนี้</w:t>
      </w:r>
    </w:p>
    <w:p w14:paraId="4AE97CD2" w14:textId="77777777" w:rsidR="00F77077" w:rsidRPr="00F77077" w:rsidRDefault="00F77077" w:rsidP="00F77077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thaiDistribute"/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</w:pP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  <w:t>1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ได้ทราบถึงสถานภาพและสถานการณ์ต่าง ๆ ของการจัดทำแผนพัฒนาท้องถิ่นและการดำเนินการตามโครงการ ซึ่งจะทำให้วิธีการปฏิบัติดำเนินการไปแนวทางเดียวกัน </w:t>
      </w:r>
    </w:p>
    <w:p w14:paraId="7A6669AA" w14:textId="65F68BE5" w:rsidR="00F77077" w:rsidRPr="00F77077" w:rsidRDefault="00F77077" w:rsidP="00F77077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thaiDistribute"/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</w:pP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ab/>
        <w:t>2.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ab/>
        <w:t xml:space="preserve">ได้ทราบถึงข้อดี ข้อเสีย ข้อบกพร่องต่าง ๆ ตลอดจนปัจจัยที่ทำให้แผนพัฒนาท้องถิ่นสี่ปีและการดำเนินการตามโครงการพัฒนาท้องถิ่นมีปัญหา ทำให้สามารถแก้ไขได้ทุกจุด ตรงเป้าหมายอย่างทันท่วงที </w:t>
      </w:r>
      <w:r w:rsidR="006C11AD">
        <w:rPr>
          <w:rFonts w:ascii="TH SarabunIT๙" w:eastAsia="AngsanaNew-Bold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            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ทั้งในปัจจุบันและอนาคต</w:t>
      </w:r>
    </w:p>
    <w:p w14:paraId="45F095BE" w14:textId="77777777" w:rsidR="00F77077" w:rsidRPr="00F77077" w:rsidRDefault="00F77077" w:rsidP="00F77077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thaiDistribute"/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</w:pP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  <w:t>3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ช่วยให้การใช้ทรัพยากรต่าง ๆ เกิดความประหยัด คุ้มค่าไม่เสียประโยชน์ ประหยัดเวลา งบประมาณ และทรัพยากรในการดำเนินโครงการพัฒนาท้องถิ่น</w:t>
      </w:r>
    </w:p>
    <w:p w14:paraId="39AD84F2" w14:textId="6A52BCDA" w:rsidR="00F77077" w:rsidRPr="00F77077" w:rsidRDefault="00F77077" w:rsidP="00F77077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thaiDistribute"/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</w:pP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ab/>
        <w:t>4.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8"/>
          <w:kern w:val="0"/>
          <w:sz w:val="32"/>
          <w:szCs w:val="32"/>
          <w:cs/>
          <w14:ligatures w14:val="none"/>
        </w:rPr>
        <w:t>สามารถเก็บรวมรวม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เพื่อนำเสนอโครงการในเชิงสถิติหรือข้อมูลที่เป็นจริง ทำให้ได้รับ</w:t>
      </w:r>
      <w:r w:rsidR="006C11AD">
        <w:rPr>
          <w:rFonts w:ascii="TH SarabunIT๙" w:eastAsia="AngsanaNew-Bold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   </w:t>
      </w:r>
      <w:r w:rsidRPr="00F77077">
        <w:rPr>
          <w:rFonts w:ascii="TH SarabunIT๙" w:eastAsia="AngsanaNew-Bold" w:hAnsi="TH SarabunIT๙" w:cs="TH SarabunIT๙"/>
          <w:spacing w:val="-8"/>
          <w:kern w:val="0"/>
          <w:sz w:val="32"/>
          <w:szCs w:val="32"/>
          <w:cs/>
          <w14:ligatures w14:val="none"/>
        </w:rPr>
        <w:t>ความเชื่อถือและการยอมรับจากประชาชน ผู้มีส่วนได้เสีย หน่วยงานราชการ รัฐวิสาหกิจ องค์กรต่าง ๆ</w:t>
      </w:r>
    </w:p>
    <w:p w14:paraId="50D21978" w14:textId="77777777" w:rsidR="00F77077" w:rsidRPr="00F77077" w:rsidRDefault="00F77077" w:rsidP="00F77077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thaiDistribute"/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</w:pP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  <w:t>5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กระตุ้นให้ผู้ปฏิบัติงานและผู้เกี่ยวข้องกับการพัฒนาท้องถิ่น การจัดทำโครงการและรับผิดชอบโครงการ มีความสำนึกต่อหน้าที่ความรับผิดชอบ และกระตือรือร้นในการแก้ไข ตลอดจนปรับปรุงรายละเอียด เนื้อหา ข้อมูลให้เป็นปัจจุบันเสมอ</w:t>
      </w:r>
    </w:p>
    <w:p w14:paraId="2727FD77" w14:textId="14829E68" w:rsidR="00F77077" w:rsidRPr="00F77077" w:rsidRDefault="00F77077" w:rsidP="00F77077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thaiDistribute"/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</w:pP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  <w:t>6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การวินิจฉัย สั่งการ ผู้บริหารท้องถิ่น ปลัด/รองปลัด ผู้บริหารระดับสำนัก/กอง/ฝ่ายต่าง ๆ </w:t>
      </w:r>
      <w:r w:rsidR="006C11AD">
        <w:rPr>
          <w:rFonts w:ascii="TH SarabunIT๙" w:eastAsia="AngsanaNew-Bold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       </w:t>
      </w:r>
      <w:proofErr w:type="gramStart"/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ของ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องค์การบริหารส่วนตำบลสีชมพู  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สามารถวินิจฉัย</w:t>
      </w:r>
      <w:proofErr w:type="gramEnd"/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 สั่งการได้อย่างถูกต้อง ชัดเจน รัดกุมมีเหตุมีผลในการพัฒนาท้องถิ่นให้สอดคล้องกับสภาพความเป็นจริงและตามอำนาจหน้าที่ นอกจากนี้ยังสามารถกำหนดมาตรการต่าง ๆ สำหรับการปรับปรุงแก้ไขและป้องกันความผิดพลาดที่จะเกิดขึ้นได้ </w:t>
      </w:r>
    </w:p>
    <w:p w14:paraId="44339526" w14:textId="77777777" w:rsidR="00F77077" w:rsidRPr="00F77077" w:rsidRDefault="00F77077" w:rsidP="00F77077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thaiDistribute"/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</w:pPr>
      <w:r w:rsidRPr="00F77077">
        <w:rPr>
          <w:rFonts w:ascii="TH SarabunIT๙" w:eastAsia="AngsanaNew-Bold" w:hAnsi="TH SarabunIT๙" w:cs="TH SarabunIT๙" w:hint="cs"/>
          <w:spacing w:val="-4"/>
          <w:kern w:val="0"/>
          <w:sz w:val="32"/>
          <w:szCs w:val="32"/>
          <w:cs/>
          <w14:ligatures w14:val="none"/>
        </w:rPr>
        <w:tab/>
      </w:r>
      <w:r w:rsidRPr="00F77077">
        <w:rPr>
          <w:rFonts w:ascii="TH SarabunIT๙" w:eastAsia="AngsanaNew-Bold" w:hAnsi="TH SarabunIT๙" w:cs="TH SarabunIT๙" w:hint="cs"/>
          <w:spacing w:val="-4"/>
          <w:kern w:val="0"/>
          <w:sz w:val="32"/>
          <w:szCs w:val="32"/>
          <w:cs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7.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ab/>
        <w:t>ทำให้ภารกิจต่าง ๆ ของบุคลากรใน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องค์การบริหารส่วนตำบลสีชมพู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แต่ละคน แต่ละสำนัก/กอง/ฝ่ายต่าง ๆ มีความสอดคล้องกัน ประสานการทำงานให้เป็นองค์รวมของหน่วยงาน ทำให้เป้าหมายของ</w:t>
      </w:r>
      <w:r w:rsidRPr="00F770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องค์การบริหารส่วนตำบลสีชมพู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เกิดความสำเร็จตามเป้าหมายหลัก มีความสอดคล้องและเกิดประสิทธิภาพและประสิทธิผล</w:t>
      </w:r>
    </w:p>
    <w:p w14:paraId="09EDA142" w14:textId="77777777" w:rsidR="00F77077" w:rsidRPr="00F77077" w:rsidRDefault="00F77077" w:rsidP="00F77077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/>
        <w:ind w:right="-188"/>
        <w:jc w:val="thaiDistribute"/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</w:pP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  <w:t>8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77077">
        <w:rPr>
          <w:rFonts w:ascii="TH SarabunIT๙" w:eastAsia="AngsanaNew-Bold" w:hAnsi="TH SarabunIT๙" w:cs="TH SarabunIT๙"/>
          <w:spacing w:val="-4"/>
          <w:kern w:val="0"/>
          <w:sz w:val="32"/>
          <w:szCs w:val="32"/>
          <w:cs/>
          <w14:ligatures w14:val="none"/>
        </w:rPr>
        <w:t>สามารถรักษาคุณภาพของงานหรือภารกิจให้เป็นไปและตรงตามวัตถุประสงค์ของโครงการ กิจกรรม งานต่าง ๆ และประชาชนพึงพอใจเมื่อได้รับการบริการประชาชนในเขต</w:t>
      </w:r>
      <w:r w:rsidRPr="00F77077">
        <w:rPr>
          <w:rFonts w:ascii="TH SarabunIT๙" w:eastAsia="AngsanaNew-Bold" w:hAnsi="TH SarabunIT๙" w:cs="TH SarabunIT๙" w:hint="cs"/>
          <w:spacing w:val="-4"/>
          <w:kern w:val="0"/>
          <w:sz w:val="32"/>
          <w:szCs w:val="32"/>
          <w:cs/>
          <w14:ligatures w14:val="none"/>
        </w:rPr>
        <w:t>ตำบลสีชมพู</w:t>
      </w:r>
    </w:p>
    <w:p w14:paraId="144E2ABB" w14:textId="77777777" w:rsidR="008B7C6A" w:rsidRPr="007E73C6" w:rsidRDefault="008B7C6A" w:rsidP="007E73C6">
      <w:pPr>
        <w:spacing w:after="0"/>
        <w:rPr>
          <w:rFonts w:ascii="TH SarabunIT๙" w:hAnsi="TH SarabunIT๙" w:cs="TH SarabunIT๙" w:hint="cs"/>
          <w:sz w:val="12"/>
          <w:szCs w:val="12"/>
        </w:rPr>
      </w:pPr>
    </w:p>
    <w:p w14:paraId="2388A0E4" w14:textId="61E722DF" w:rsidR="00880C95" w:rsidRDefault="00880C95" w:rsidP="00AA0E5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ด้วยระเบียบกระทรวงมหาดไทยว่าด้วยการจัดทำแผนพัฒนาขององค์กรปกครองส่วนท้องถิ่น พ.ศ. 2548 และแก้ไขเพิ่มเติมถึง (ฉบับที่ 3) พ.ศ. 2561 หมวด 6 ข้อ 29 ได้กำหนดให้มีการดำเนินการติดตามและประเมินผลแผนพัฒนาขององค์กรปกครองส่วนท้องถิ่น  โดยคณะกรรมการติดตามและประเมินผลแผนพัฒนาท้องถิ่นมีหน้าที่ดำเนินการกำหนดแนวทาง วิธีการในการติดตามและประเมินผลแผนพัฒนาท้องถิ่น รายงานผลและเสนอความเห็นซึ่งได้จากการติดตามและประเมินผลแผนพัฒนาต่อผู้บริหารท้องถิ่น</w:t>
      </w:r>
      <w:r w:rsidR="00AA0E52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เพื่อให้ผู้บริหารท้องถิ่นเสนอต่อสภาท้องถิ่น พร้อมทั้งประกาศผลการติดตามและประเมินผลแผนพัฒนาท้องถิ่น ให้ประชาชนในท้องถิ่นทราบในที่เปิดเผยภายในสิบห้าวัน นับแต่วันรายงานผลและเสนอความเห็นดังกล่าว </w:t>
      </w:r>
      <w:r w:rsidR="00AA0E5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และต้องปิดประกาศไว้เป็นระยะเวลาไม่น้อยกว่าสามสิบวนโดยอย่างน้อยปีละหนึ่งครั้งภายในเดือนธันวาคม</w:t>
      </w:r>
      <w:r w:rsidR="00AA0E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ของทุกปี</w:t>
      </w:r>
    </w:p>
    <w:p w14:paraId="0EC7A5CF" w14:textId="77777777" w:rsidR="007E73C6" w:rsidRDefault="007E73C6" w:rsidP="00AA0E5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4C0AA3" w14:textId="77777777" w:rsidR="007E73C6" w:rsidRDefault="007E73C6" w:rsidP="00AA0E5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E178D4" w14:textId="77777777" w:rsidR="007E73C6" w:rsidRDefault="007E73C6" w:rsidP="00AA0E5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A1B64F" w14:textId="77777777" w:rsidR="007E73C6" w:rsidRDefault="007E73C6" w:rsidP="00AA0E5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6C54D4" w14:textId="77777777" w:rsidR="007E73C6" w:rsidRDefault="007E73C6" w:rsidP="00AA0E5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95F801" w14:textId="77777777" w:rsidR="007E73C6" w:rsidRDefault="007E73C6" w:rsidP="00AA0E5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3307C7" w14:textId="24AFD708" w:rsidR="007E73C6" w:rsidRDefault="007E73C6" w:rsidP="007E73C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-3-</w:t>
      </w:r>
    </w:p>
    <w:p w14:paraId="094A3970" w14:textId="6E34111A" w:rsidR="00C1378B" w:rsidRDefault="00C1378B" w:rsidP="00C1378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การติดตามและประเมินผลแผนพัฒนาท้องถิ่น ถือว่าเป็นกระบวนการสำคัญต่อการพัฒนาท้องถิ่น เพราะการติดตามและประเมินผลเป็นเครื่องบ่งชี้ว่าแผนพัฒนาท้องถิ่นสามารถนำไปใช้ให้เกิดการพัฒนาที่มีประสิทธิภาพ สามารถตอบสนองความต้องการของประชาชนได้อย่างแท้จริง ผลจากการดำเนินงานเป็นไปตามเป้าหมายหรือไม่ และทำให้ทราบถึงปัญหา อุปสรรค ข้อเสนอแนะ ในการดำเนินงาน เพื่อจะได้นำข้อมูลดังกล่าวไปปรับปรุง แก้ไขและพัฒนา ต่อไป</w:t>
      </w:r>
    </w:p>
    <w:p w14:paraId="401488C4" w14:textId="153C0D89" w:rsidR="0007611B" w:rsidRDefault="0007611B" w:rsidP="00C1378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องค์การบริหารส่วนตำบลสีชมพู  ได้ดำเนินการติดตามและประเมินผล ประจำปีงบประมาณ พ.ศ. 2567 ตามยุทธศาสตร์การพัฒนา 5 ด้าน ดังนี้</w:t>
      </w:r>
    </w:p>
    <w:p w14:paraId="691C0C02" w14:textId="3B172CC0" w:rsidR="007B5529" w:rsidRDefault="007B5529" w:rsidP="00C1378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การพัฒนาด้านโครงสร้างพื้นฐาน</w:t>
      </w:r>
    </w:p>
    <w:p w14:paraId="7C2ABA48" w14:textId="0ED1622B" w:rsidR="007B5529" w:rsidRDefault="007B5529" w:rsidP="00C1378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76FD4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 การพัฒนาด้าน</w:t>
      </w:r>
      <w:r w:rsidR="00376FD4">
        <w:rPr>
          <w:rFonts w:ascii="TH SarabunIT๙" w:hAnsi="TH SarabunIT๙" w:cs="TH SarabunIT๙" w:hint="cs"/>
          <w:sz w:val="32"/>
          <w:szCs w:val="32"/>
          <w:cs/>
        </w:rPr>
        <w:t>เศรษฐกิจ</w:t>
      </w:r>
    </w:p>
    <w:p w14:paraId="5E2BAE77" w14:textId="1D8AFC08" w:rsidR="007B5529" w:rsidRDefault="007B5529" w:rsidP="00C1378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76FD4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 การพัฒนาด้าน</w:t>
      </w:r>
      <w:r w:rsidR="00376FD4">
        <w:rPr>
          <w:rFonts w:ascii="TH SarabunIT๙" w:hAnsi="TH SarabunIT๙" w:cs="TH SarabunIT๙" w:hint="cs"/>
          <w:sz w:val="32"/>
          <w:szCs w:val="32"/>
          <w:cs/>
        </w:rPr>
        <w:t>สังคม</w:t>
      </w:r>
    </w:p>
    <w:p w14:paraId="70F370F9" w14:textId="566E721C" w:rsidR="007B5529" w:rsidRDefault="007B5529" w:rsidP="00C1378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76FD4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 การพัฒนาด้าน</w:t>
      </w:r>
      <w:r w:rsidR="00376FD4">
        <w:rPr>
          <w:rFonts w:ascii="TH SarabunIT๙" w:hAnsi="TH SarabunIT๙" w:cs="TH SarabunIT๙" w:hint="cs"/>
          <w:sz w:val="32"/>
          <w:szCs w:val="32"/>
          <w:cs/>
        </w:rPr>
        <w:t>สิ่งแวดล้อม</w:t>
      </w:r>
    </w:p>
    <w:p w14:paraId="7318FB0C" w14:textId="7E8AB563" w:rsidR="00E3148A" w:rsidRDefault="007B5529" w:rsidP="007E73C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76FD4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 การพัฒนาด้าน</w:t>
      </w:r>
      <w:r w:rsidR="00376FD4">
        <w:rPr>
          <w:rFonts w:ascii="TH SarabunIT๙" w:hAnsi="TH SarabunIT๙" w:cs="TH SarabunIT๙" w:hint="cs"/>
          <w:sz w:val="32"/>
          <w:szCs w:val="32"/>
          <w:cs/>
        </w:rPr>
        <w:t>การเมืองการบริหาร</w:t>
      </w:r>
    </w:p>
    <w:p w14:paraId="4F93C925" w14:textId="77777777" w:rsidR="00935DA0" w:rsidRPr="00935DA0" w:rsidRDefault="00935DA0" w:rsidP="00935DA0">
      <w:pPr>
        <w:spacing w:after="0"/>
        <w:ind w:right="-188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3987BF6" w14:textId="72268481" w:rsidR="00935DA0" w:rsidRPr="00935DA0" w:rsidRDefault="002158B9" w:rsidP="00C1549F">
      <w:pPr>
        <w:spacing w:after="0"/>
        <w:ind w:right="-188" w:firstLine="720"/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</w:pPr>
      <w:r w:rsidRPr="002158B9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ผลการดำเนินการตามยุทธศาสตร์การพัฒนา ความสำเร็จตามแผนพัฒนาท้องถิ่นขององค์การบริหารส่วนตำบลสีชมพู</w:t>
      </w:r>
      <w:r w:rsidR="00935DA0" w:rsidRPr="00935DA0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="00935DA0" w:rsidRPr="00935DA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ประจำปี</w:t>
      </w:r>
      <w:r w:rsidRPr="002158B9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งบประมาณ</w:t>
      </w:r>
      <w:r w:rsidR="00935DA0" w:rsidRPr="00935DA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พ.ศ. 2567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992"/>
        <w:gridCol w:w="1527"/>
        <w:gridCol w:w="971"/>
        <w:gridCol w:w="1494"/>
        <w:gridCol w:w="971"/>
        <w:gridCol w:w="1494"/>
      </w:tblGrid>
      <w:tr w:rsidR="00935DA0" w:rsidRPr="00935DA0" w14:paraId="3B3636D2" w14:textId="77777777" w:rsidTr="00C1549F">
        <w:tc>
          <w:tcPr>
            <w:tcW w:w="1838" w:type="dxa"/>
            <w:shd w:val="clear" w:color="auto" w:fill="auto"/>
          </w:tcPr>
          <w:p w14:paraId="3BD87F4F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ยุทธศาสตร์</w:t>
            </w:r>
          </w:p>
        </w:tc>
        <w:tc>
          <w:tcPr>
            <w:tcW w:w="2519" w:type="dxa"/>
            <w:gridSpan w:val="2"/>
            <w:shd w:val="clear" w:color="auto" w:fill="auto"/>
          </w:tcPr>
          <w:p w14:paraId="7B98C5C0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โครงการตามแผนพัฒนาท้องถิ่น (พ.ศ.2566-2570) เฉพาะปี </w:t>
            </w:r>
          </w:p>
          <w:p w14:paraId="2EE73E9A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พ.ศ. 2567</w:t>
            </w:r>
          </w:p>
        </w:tc>
        <w:tc>
          <w:tcPr>
            <w:tcW w:w="2465" w:type="dxa"/>
            <w:gridSpan w:val="2"/>
          </w:tcPr>
          <w:p w14:paraId="78596A7D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โครงการจัดทำ</w:t>
            </w:r>
          </w:p>
          <w:p w14:paraId="195747BB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ข้อบัญญัติ</w:t>
            </w:r>
          </w:p>
        </w:tc>
        <w:tc>
          <w:tcPr>
            <w:tcW w:w="2465" w:type="dxa"/>
            <w:gridSpan w:val="2"/>
          </w:tcPr>
          <w:p w14:paraId="44679066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โครงการดำเนินการจริง</w:t>
            </w:r>
          </w:p>
          <w:p w14:paraId="541B6D20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ในปีงบประมาณ พ.ศ. 2567</w:t>
            </w:r>
          </w:p>
        </w:tc>
      </w:tr>
      <w:tr w:rsidR="00C1549F" w:rsidRPr="00935DA0" w14:paraId="09835931" w14:textId="77777777" w:rsidTr="00C1549F">
        <w:tc>
          <w:tcPr>
            <w:tcW w:w="1838" w:type="dxa"/>
            <w:shd w:val="clear" w:color="auto" w:fill="auto"/>
          </w:tcPr>
          <w:p w14:paraId="29E1FA18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</w:tcPr>
          <w:p w14:paraId="5D444275" w14:textId="77777777" w:rsidR="00935DA0" w:rsidRPr="00935DA0" w:rsidRDefault="00935DA0" w:rsidP="00935DA0">
            <w:pPr>
              <w:spacing w:after="0"/>
              <w:ind w:right="-188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จำนวน</w:t>
            </w:r>
          </w:p>
          <w:p w14:paraId="1EB6773F" w14:textId="77777777" w:rsidR="00935DA0" w:rsidRPr="00935DA0" w:rsidRDefault="00935DA0" w:rsidP="00935DA0">
            <w:pPr>
              <w:spacing w:after="0"/>
              <w:ind w:right="-188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โครงการ</w:t>
            </w:r>
          </w:p>
        </w:tc>
        <w:tc>
          <w:tcPr>
            <w:tcW w:w="1527" w:type="dxa"/>
          </w:tcPr>
          <w:p w14:paraId="59095F36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จำนวนเงิน</w:t>
            </w:r>
          </w:p>
        </w:tc>
        <w:tc>
          <w:tcPr>
            <w:tcW w:w="971" w:type="dxa"/>
          </w:tcPr>
          <w:p w14:paraId="579684B7" w14:textId="77777777" w:rsidR="00935DA0" w:rsidRPr="00935DA0" w:rsidRDefault="00935DA0" w:rsidP="00935DA0">
            <w:pPr>
              <w:spacing w:after="0"/>
              <w:ind w:right="-188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จำนวน</w:t>
            </w:r>
          </w:p>
          <w:p w14:paraId="446E421D" w14:textId="77777777" w:rsidR="00935DA0" w:rsidRPr="00935DA0" w:rsidRDefault="00935DA0" w:rsidP="00935DA0">
            <w:pPr>
              <w:spacing w:after="0"/>
              <w:ind w:right="-188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โครงการ</w:t>
            </w:r>
          </w:p>
        </w:tc>
        <w:tc>
          <w:tcPr>
            <w:tcW w:w="1494" w:type="dxa"/>
            <w:shd w:val="clear" w:color="auto" w:fill="auto"/>
          </w:tcPr>
          <w:p w14:paraId="54EB2003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จำนวนเงิน</w:t>
            </w:r>
          </w:p>
        </w:tc>
        <w:tc>
          <w:tcPr>
            <w:tcW w:w="971" w:type="dxa"/>
          </w:tcPr>
          <w:p w14:paraId="5B37E5E2" w14:textId="77777777" w:rsidR="00935DA0" w:rsidRPr="00935DA0" w:rsidRDefault="00935DA0" w:rsidP="00C1549F">
            <w:pPr>
              <w:spacing w:after="0"/>
              <w:ind w:right="-188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จำนวน</w:t>
            </w:r>
          </w:p>
          <w:p w14:paraId="0A7B044B" w14:textId="77777777" w:rsidR="00935DA0" w:rsidRPr="00935DA0" w:rsidRDefault="00935DA0" w:rsidP="00C1549F">
            <w:pPr>
              <w:spacing w:after="0"/>
              <w:ind w:right="-188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โครงการ</w:t>
            </w:r>
          </w:p>
        </w:tc>
        <w:tc>
          <w:tcPr>
            <w:tcW w:w="1494" w:type="dxa"/>
          </w:tcPr>
          <w:p w14:paraId="2C606805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จำนวนเงิน</w:t>
            </w:r>
          </w:p>
        </w:tc>
      </w:tr>
      <w:tr w:rsidR="00C1549F" w:rsidRPr="00935DA0" w14:paraId="4E777FED" w14:textId="77777777" w:rsidTr="00C1549F">
        <w:tc>
          <w:tcPr>
            <w:tcW w:w="1838" w:type="dxa"/>
            <w:shd w:val="clear" w:color="auto" w:fill="auto"/>
          </w:tcPr>
          <w:p w14:paraId="0F016A52" w14:textId="77777777" w:rsidR="00935DA0" w:rsidRPr="00935DA0" w:rsidRDefault="00935DA0" w:rsidP="00935DA0">
            <w:pPr>
              <w:spacing w:after="0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 ด้านโครงสร้างพื้นฐาน</w:t>
            </w:r>
          </w:p>
        </w:tc>
        <w:tc>
          <w:tcPr>
            <w:tcW w:w="992" w:type="dxa"/>
            <w:shd w:val="clear" w:color="auto" w:fill="auto"/>
          </w:tcPr>
          <w:p w14:paraId="44588423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72</w:t>
            </w:r>
          </w:p>
        </w:tc>
        <w:tc>
          <w:tcPr>
            <w:tcW w:w="1527" w:type="dxa"/>
          </w:tcPr>
          <w:p w14:paraId="12D1FCF9" w14:textId="77777777" w:rsidR="00935DA0" w:rsidRPr="00935DA0" w:rsidRDefault="00935DA0" w:rsidP="00935DA0">
            <w:pPr>
              <w:spacing w:after="0"/>
              <w:ind w:right="-188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77,773,525</w:t>
            </w:r>
          </w:p>
        </w:tc>
        <w:tc>
          <w:tcPr>
            <w:tcW w:w="971" w:type="dxa"/>
          </w:tcPr>
          <w:p w14:paraId="1CE29029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15</w:t>
            </w:r>
          </w:p>
        </w:tc>
        <w:tc>
          <w:tcPr>
            <w:tcW w:w="1494" w:type="dxa"/>
            <w:shd w:val="clear" w:color="auto" w:fill="auto"/>
          </w:tcPr>
          <w:p w14:paraId="3AC1351C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2,852,000</w:t>
            </w:r>
          </w:p>
        </w:tc>
        <w:tc>
          <w:tcPr>
            <w:tcW w:w="971" w:type="dxa"/>
          </w:tcPr>
          <w:p w14:paraId="211F4033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56</w:t>
            </w:r>
          </w:p>
        </w:tc>
        <w:tc>
          <w:tcPr>
            <w:tcW w:w="1494" w:type="dxa"/>
          </w:tcPr>
          <w:p w14:paraId="46EEB3E0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14</w:t>
            </w:r>
            <w:r w:rsidRPr="00935DA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,314,438</w:t>
            </w:r>
          </w:p>
        </w:tc>
      </w:tr>
      <w:tr w:rsidR="00C1549F" w:rsidRPr="00935DA0" w14:paraId="580F4604" w14:textId="77777777" w:rsidTr="00C1549F">
        <w:tc>
          <w:tcPr>
            <w:tcW w:w="1838" w:type="dxa"/>
            <w:shd w:val="clear" w:color="auto" w:fill="auto"/>
          </w:tcPr>
          <w:p w14:paraId="597381FC" w14:textId="77777777" w:rsidR="00935DA0" w:rsidRPr="00935DA0" w:rsidRDefault="00935DA0" w:rsidP="00935DA0">
            <w:pPr>
              <w:spacing w:after="0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 ด้านเศรษฐกิจ</w:t>
            </w:r>
          </w:p>
        </w:tc>
        <w:tc>
          <w:tcPr>
            <w:tcW w:w="992" w:type="dxa"/>
            <w:shd w:val="clear" w:color="auto" w:fill="auto"/>
          </w:tcPr>
          <w:p w14:paraId="3F4E870D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6</w:t>
            </w:r>
          </w:p>
        </w:tc>
        <w:tc>
          <w:tcPr>
            <w:tcW w:w="1527" w:type="dxa"/>
          </w:tcPr>
          <w:p w14:paraId="429FC3C8" w14:textId="77777777" w:rsidR="00935DA0" w:rsidRPr="00935DA0" w:rsidRDefault="00935DA0" w:rsidP="00935DA0">
            <w:pPr>
              <w:spacing w:after="0"/>
              <w:ind w:right="-188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980,000</w:t>
            </w:r>
          </w:p>
        </w:tc>
        <w:tc>
          <w:tcPr>
            <w:tcW w:w="971" w:type="dxa"/>
          </w:tcPr>
          <w:p w14:paraId="0626A321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0</w:t>
            </w:r>
          </w:p>
        </w:tc>
        <w:tc>
          <w:tcPr>
            <w:tcW w:w="1494" w:type="dxa"/>
            <w:shd w:val="clear" w:color="auto" w:fill="auto"/>
          </w:tcPr>
          <w:p w14:paraId="134CE9CE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0</w:t>
            </w:r>
          </w:p>
        </w:tc>
        <w:tc>
          <w:tcPr>
            <w:tcW w:w="971" w:type="dxa"/>
          </w:tcPr>
          <w:p w14:paraId="08B23BE3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0</w:t>
            </w:r>
          </w:p>
        </w:tc>
        <w:tc>
          <w:tcPr>
            <w:tcW w:w="1494" w:type="dxa"/>
          </w:tcPr>
          <w:p w14:paraId="38B021D9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0</w:t>
            </w:r>
          </w:p>
        </w:tc>
      </w:tr>
      <w:tr w:rsidR="00C1549F" w:rsidRPr="00935DA0" w14:paraId="7D91C080" w14:textId="77777777" w:rsidTr="00C1549F">
        <w:tc>
          <w:tcPr>
            <w:tcW w:w="1838" w:type="dxa"/>
            <w:shd w:val="clear" w:color="auto" w:fill="auto"/>
          </w:tcPr>
          <w:p w14:paraId="5CFDEC88" w14:textId="77777777" w:rsidR="00935DA0" w:rsidRPr="00935DA0" w:rsidRDefault="00935DA0" w:rsidP="00935DA0">
            <w:pPr>
              <w:spacing w:after="0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3. ด้านสังคม</w:t>
            </w:r>
          </w:p>
        </w:tc>
        <w:tc>
          <w:tcPr>
            <w:tcW w:w="992" w:type="dxa"/>
            <w:shd w:val="clear" w:color="auto" w:fill="auto"/>
          </w:tcPr>
          <w:p w14:paraId="1467F886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75</w:t>
            </w:r>
          </w:p>
        </w:tc>
        <w:tc>
          <w:tcPr>
            <w:tcW w:w="1527" w:type="dxa"/>
          </w:tcPr>
          <w:p w14:paraId="73B5DB5B" w14:textId="77777777" w:rsidR="00935DA0" w:rsidRPr="00935DA0" w:rsidRDefault="00935DA0" w:rsidP="00935DA0">
            <w:pPr>
              <w:spacing w:after="0"/>
              <w:ind w:right="-188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17,792,000</w:t>
            </w:r>
          </w:p>
        </w:tc>
        <w:tc>
          <w:tcPr>
            <w:tcW w:w="971" w:type="dxa"/>
          </w:tcPr>
          <w:p w14:paraId="22AD387B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27</w:t>
            </w:r>
          </w:p>
        </w:tc>
        <w:tc>
          <w:tcPr>
            <w:tcW w:w="1494" w:type="dxa"/>
            <w:shd w:val="clear" w:color="auto" w:fill="auto"/>
          </w:tcPr>
          <w:p w14:paraId="6A5C9B6D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9,821,523</w:t>
            </w:r>
          </w:p>
        </w:tc>
        <w:tc>
          <w:tcPr>
            <w:tcW w:w="971" w:type="dxa"/>
          </w:tcPr>
          <w:p w14:paraId="7DC38F24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21</w:t>
            </w:r>
          </w:p>
        </w:tc>
        <w:tc>
          <w:tcPr>
            <w:tcW w:w="1494" w:type="dxa"/>
          </w:tcPr>
          <w:p w14:paraId="52576385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2</w:t>
            </w:r>
            <w:r w:rsidRPr="00935DA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,74</w:t>
            </w:r>
            <w:r w:rsidRPr="00935DA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2</w:t>
            </w:r>
            <w:r w:rsidRPr="00935DA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935DA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804</w:t>
            </w:r>
          </w:p>
        </w:tc>
      </w:tr>
      <w:tr w:rsidR="00C1549F" w:rsidRPr="00935DA0" w14:paraId="636DE4F1" w14:textId="77777777" w:rsidTr="00C1549F">
        <w:tc>
          <w:tcPr>
            <w:tcW w:w="1838" w:type="dxa"/>
            <w:shd w:val="clear" w:color="auto" w:fill="auto"/>
          </w:tcPr>
          <w:p w14:paraId="5B92F0E0" w14:textId="77777777" w:rsidR="00935DA0" w:rsidRPr="00935DA0" w:rsidRDefault="00935DA0" w:rsidP="00935DA0">
            <w:pPr>
              <w:spacing w:after="0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4. ด้านสิ่งแวดล้อม</w:t>
            </w:r>
          </w:p>
        </w:tc>
        <w:tc>
          <w:tcPr>
            <w:tcW w:w="992" w:type="dxa"/>
            <w:shd w:val="clear" w:color="auto" w:fill="auto"/>
          </w:tcPr>
          <w:p w14:paraId="2F2F9D50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1527" w:type="dxa"/>
          </w:tcPr>
          <w:p w14:paraId="50B2DB08" w14:textId="77777777" w:rsidR="00935DA0" w:rsidRPr="00935DA0" w:rsidRDefault="00935DA0" w:rsidP="00935DA0">
            <w:pPr>
              <w:spacing w:after="0"/>
              <w:ind w:right="-188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140,000</w:t>
            </w:r>
          </w:p>
        </w:tc>
        <w:tc>
          <w:tcPr>
            <w:tcW w:w="971" w:type="dxa"/>
          </w:tcPr>
          <w:p w14:paraId="78899AFE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14:paraId="520C015A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25,000</w:t>
            </w:r>
          </w:p>
        </w:tc>
        <w:tc>
          <w:tcPr>
            <w:tcW w:w="971" w:type="dxa"/>
          </w:tcPr>
          <w:p w14:paraId="319CB5EF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1</w:t>
            </w:r>
          </w:p>
        </w:tc>
        <w:tc>
          <w:tcPr>
            <w:tcW w:w="1494" w:type="dxa"/>
          </w:tcPr>
          <w:p w14:paraId="63FC5C4D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  <w:t>2,175</w:t>
            </w:r>
          </w:p>
        </w:tc>
      </w:tr>
      <w:tr w:rsidR="00C1549F" w:rsidRPr="00935DA0" w14:paraId="63171939" w14:textId="77777777" w:rsidTr="00C1549F">
        <w:tc>
          <w:tcPr>
            <w:tcW w:w="1838" w:type="dxa"/>
            <w:shd w:val="clear" w:color="auto" w:fill="auto"/>
          </w:tcPr>
          <w:p w14:paraId="09F4CBC5" w14:textId="77777777" w:rsidR="00935DA0" w:rsidRPr="00935DA0" w:rsidRDefault="00935DA0" w:rsidP="00935DA0">
            <w:pPr>
              <w:spacing w:after="0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5. ด้านการเมืองการบริหาร</w:t>
            </w:r>
          </w:p>
        </w:tc>
        <w:tc>
          <w:tcPr>
            <w:tcW w:w="992" w:type="dxa"/>
            <w:shd w:val="clear" w:color="auto" w:fill="auto"/>
          </w:tcPr>
          <w:p w14:paraId="0F39EC5B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31</w:t>
            </w:r>
          </w:p>
        </w:tc>
        <w:tc>
          <w:tcPr>
            <w:tcW w:w="1527" w:type="dxa"/>
          </w:tcPr>
          <w:p w14:paraId="3C2D23D8" w14:textId="77777777" w:rsidR="00935DA0" w:rsidRPr="00935DA0" w:rsidRDefault="00935DA0" w:rsidP="00935DA0">
            <w:pPr>
              <w:spacing w:after="0"/>
              <w:ind w:right="-188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2,850,000</w:t>
            </w:r>
          </w:p>
        </w:tc>
        <w:tc>
          <w:tcPr>
            <w:tcW w:w="971" w:type="dxa"/>
          </w:tcPr>
          <w:p w14:paraId="2AC4E592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7</w:t>
            </w:r>
          </w:p>
        </w:tc>
        <w:tc>
          <w:tcPr>
            <w:tcW w:w="1494" w:type="dxa"/>
            <w:shd w:val="clear" w:color="auto" w:fill="auto"/>
          </w:tcPr>
          <w:p w14:paraId="5EA7CC2F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103,000</w:t>
            </w:r>
          </w:p>
        </w:tc>
        <w:tc>
          <w:tcPr>
            <w:tcW w:w="971" w:type="dxa"/>
          </w:tcPr>
          <w:p w14:paraId="6650FF1D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1494" w:type="dxa"/>
          </w:tcPr>
          <w:p w14:paraId="4C57E5C8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310</w:t>
            </w:r>
            <w:r w:rsidRPr="00935DA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,485</w:t>
            </w:r>
          </w:p>
        </w:tc>
      </w:tr>
      <w:tr w:rsidR="00C1549F" w:rsidRPr="00935DA0" w14:paraId="5BDA70D0" w14:textId="77777777" w:rsidTr="00C1549F">
        <w:tc>
          <w:tcPr>
            <w:tcW w:w="1838" w:type="dxa"/>
            <w:shd w:val="clear" w:color="auto" w:fill="auto"/>
          </w:tcPr>
          <w:p w14:paraId="082F8B4F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992" w:type="dxa"/>
            <w:shd w:val="clear" w:color="auto" w:fill="auto"/>
          </w:tcPr>
          <w:p w14:paraId="230002E2" w14:textId="77777777" w:rsidR="00935DA0" w:rsidRPr="00935DA0" w:rsidRDefault="00935DA0" w:rsidP="00935DA0">
            <w:pPr>
              <w:spacing w:after="0"/>
              <w:ind w:right="-188"/>
              <w:jc w:val="center"/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188</w:t>
            </w:r>
          </w:p>
        </w:tc>
        <w:tc>
          <w:tcPr>
            <w:tcW w:w="1527" w:type="dxa"/>
          </w:tcPr>
          <w:p w14:paraId="527B5FE2" w14:textId="77777777" w:rsidR="00935DA0" w:rsidRPr="00935DA0" w:rsidRDefault="00935DA0" w:rsidP="00935DA0">
            <w:pPr>
              <w:spacing w:after="0"/>
              <w:ind w:right="-188"/>
              <w:rPr>
                <w:rFonts w:ascii="TH SarabunIT๙" w:eastAsia="Calibri" w:hAnsi="TH SarabunIT๙" w:cs="TH SarabunIT๙"/>
                <w:b/>
                <w:bCs/>
                <w:kern w:val="0"/>
                <w:sz w:val="30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0"/>
                <w:cs/>
                <w14:ligatures w14:val="none"/>
              </w:rPr>
              <w:t>99,535,525</w:t>
            </w:r>
          </w:p>
        </w:tc>
        <w:tc>
          <w:tcPr>
            <w:tcW w:w="971" w:type="dxa"/>
          </w:tcPr>
          <w:p w14:paraId="621A3B63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51</w:t>
            </w:r>
          </w:p>
        </w:tc>
        <w:tc>
          <w:tcPr>
            <w:tcW w:w="1494" w:type="dxa"/>
            <w:shd w:val="clear" w:color="auto" w:fill="auto"/>
          </w:tcPr>
          <w:p w14:paraId="23654073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12,801,523</w:t>
            </w:r>
          </w:p>
        </w:tc>
        <w:tc>
          <w:tcPr>
            <w:tcW w:w="971" w:type="dxa"/>
            <w:vAlign w:val="bottom"/>
          </w:tcPr>
          <w:p w14:paraId="7E663C70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83</w:t>
            </w:r>
          </w:p>
        </w:tc>
        <w:tc>
          <w:tcPr>
            <w:tcW w:w="1494" w:type="dxa"/>
          </w:tcPr>
          <w:p w14:paraId="33298B86" w14:textId="77777777" w:rsidR="00935DA0" w:rsidRPr="00935DA0" w:rsidRDefault="00935DA0" w:rsidP="00935DA0">
            <w:pPr>
              <w:spacing w:after="0"/>
              <w:jc w:val="center"/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935DA0">
              <w:rPr>
                <w:rFonts w:ascii="TH SarabunIT๙" w:eastAsia="Calibri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17,460,958  </w:t>
            </w:r>
          </w:p>
        </w:tc>
      </w:tr>
    </w:tbl>
    <w:p w14:paraId="6626D34C" w14:textId="77777777" w:rsidR="00935DA0" w:rsidRDefault="00935DA0" w:rsidP="00935DA0">
      <w:pPr>
        <w:spacing w:after="0"/>
        <w:ind w:right="-188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CCAA982" w14:textId="77777777" w:rsidR="00A81B2B" w:rsidRPr="00935DA0" w:rsidRDefault="00A81B2B" w:rsidP="00935DA0">
      <w:pPr>
        <w:spacing w:after="0"/>
        <w:ind w:right="-188"/>
        <w:jc w:val="thaiDistribute"/>
        <w:rPr>
          <w:rFonts w:ascii="TH SarabunIT๙" w:eastAsia="Calibri" w:hAnsi="TH SarabunIT๙" w:cs="TH SarabunIT๙" w:hint="cs"/>
          <w:b/>
          <w:bCs/>
          <w:kern w:val="0"/>
          <w:sz w:val="12"/>
          <w:szCs w:val="12"/>
          <w14:ligatures w14:val="none"/>
        </w:rPr>
      </w:pPr>
    </w:p>
    <w:p w14:paraId="0E7D3F85" w14:textId="7C7C6DD8" w:rsidR="00935DA0" w:rsidRPr="00935DA0" w:rsidRDefault="00F73612" w:rsidP="00935DA0">
      <w:pPr>
        <w:spacing w:after="0"/>
        <w:ind w:right="-188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โครงการที่ได้ดำเนินการโครงการในแผนพัฒนาท้องถิ่น (พ.ศ. 2566-2570) ประจำปี พ.ศ. 2567</w:t>
      </w:r>
    </w:p>
    <w:p w14:paraId="688D00BB" w14:textId="62F23591" w:rsidR="00935DA0" w:rsidRPr="00935DA0" w:rsidRDefault="00935DA0" w:rsidP="00F73612">
      <w:pPr>
        <w:spacing w:after="0"/>
        <w:ind w:right="-188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046201A5" w14:textId="77777777" w:rsidR="00935DA0" w:rsidRPr="00935DA0" w:rsidRDefault="00935DA0" w:rsidP="00935DA0">
      <w:pPr>
        <w:spacing w:after="0"/>
        <w:ind w:right="-188"/>
        <w:jc w:val="center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935DA0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โครงการที่ได้ดำเนินการ ในปี พ.ศ. 2567</w:t>
      </w:r>
      <w:r w:rsidRPr="00935DA0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935DA0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935DA0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  <w:t xml:space="preserve">  83</w:t>
      </w:r>
      <w:r w:rsidRPr="00935DA0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  <w:t>โครงการ</w:t>
      </w:r>
    </w:p>
    <w:p w14:paraId="0FEF63EB" w14:textId="77777777" w:rsidR="00935DA0" w:rsidRPr="00935DA0" w:rsidRDefault="00935DA0" w:rsidP="007E73C6">
      <w:pPr>
        <w:spacing w:after="0"/>
        <w:ind w:right="-188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</w:p>
    <w:p w14:paraId="7F6FA918" w14:textId="2A5D912D" w:rsidR="00935DA0" w:rsidRPr="00935DA0" w:rsidRDefault="00935DA0" w:rsidP="007E73C6">
      <w:pPr>
        <w:spacing w:after="0"/>
        <w:ind w:right="-188"/>
        <w:jc w:val="center"/>
        <w:rPr>
          <w:rFonts w:ascii="TH SarabunIT๙" w:eastAsia="Calibri" w:hAnsi="TH SarabunIT๙" w:cs="TH SarabunIT๙" w:hint="cs"/>
          <w:kern w:val="0"/>
          <w:sz w:val="32"/>
          <w:szCs w:val="32"/>
          <w14:ligatures w14:val="none"/>
        </w:rPr>
      </w:pPr>
      <w:r w:rsidRPr="00935DA0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โครงการที่มีในแผนพัฒนาท้องถิ่น ปี พ.ศ. 2567</w:t>
      </w:r>
      <w:r w:rsidRPr="00935DA0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935DA0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  <w:t>188</w:t>
      </w:r>
      <w:r w:rsidRPr="00935DA0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ab/>
        <w:t>โครงการ</w:t>
      </w:r>
    </w:p>
    <w:p w14:paraId="79B6E843" w14:textId="77777777" w:rsidR="00935DA0" w:rsidRPr="00935DA0" w:rsidRDefault="00935DA0" w:rsidP="00935DA0">
      <w:pPr>
        <w:spacing w:after="0"/>
        <w:ind w:right="-188"/>
        <w:jc w:val="center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8F95DEE" w14:textId="77777777" w:rsidR="00935DA0" w:rsidRPr="00935DA0" w:rsidRDefault="00935DA0" w:rsidP="00935DA0">
      <w:pPr>
        <w:spacing w:after="0"/>
        <w:ind w:right="-188"/>
        <w:jc w:val="center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935DA0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คิดเป็นร้อยละ    </w:t>
      </w:r>
      <w:r w:rsidRPr="00935DA0">
        <w:rPr>
          <w:rFonts w:ascii="TH SarabunIT๙" w:eastAsia="Calibri" w:hAnsi="TH SarabunIT๙" w:cs="TH SarabunIT๙" w:hint="cs"/>
          <w:kern w:val="0"/>
          <w:sz w:val="32"/>
          <w:szCs w:val="32"/>
          <w:u w:val="single"/>
          <w:cs/>
          <w14:ligatures w14:val="none"/>
        </w:rPr>
        <w:t>83</w:t>
      </w:r>
      <w:r w:rsidRPr="00935DA0">
        <w:rPr>
          <w:rFonts w:ascii="TH SarabunIT๙" w:eastAsia="Calibri" w:hAnsi="TH SarabunIT๙" w:cs="TH SarabunIT๙"/>
          <w:kern w:val="0"/>
          <w:sz w:val="32"/>
          <w:szCs w:val="32"/>
          <w:u w:val="single"/>
          <w14:ligatures w14:val="none"/>
        </w:rPr>
        <w:t>x100</w:t>
      </w:r>
      <w:r w:rsidRPr="00935DA0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=   44.15</w:t>
      </w:r>
    </w:p>
    <w:p w14:paraId="3409395C" w14:textId="629728B6" w:rsidR="00935DA0" w:rsidRPr="00935DA0" w:rsidRDefault="00935DA0" w:rsidP="007E73C6">
      <w:pPr>
        <w:spacing w:after="0"/>
        <w:ind w:right="-188"/>
        <w:jc w:val="center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935DA0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188</w:t>
      </w:r>
    </w:p>
    <w:p w14:paraId="60EA551D" w14:textId="1748DEC1" w:rsidR="000933F2" w:rsidRPr="00935DA0" w:rsidRDefault="00935DA0" w:rsidP="0008425C">
      <w:pPr>
        <w:spacing w:after="0"/>
        <w:ind w:right="-188"/>
        <w:jc w:val="center"/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sectPr w:rsidR="000933F2" w:rsidRPr="00935DA0" w:rsidSect="00650C2D">
          <w:footerReference w:type="default" r:id="rId4"/>
          <w:pgSz w:w="11906" w:h="16838"/>
          <w:pgMar w:top="284" w:right="1134" w:bottom="142" w:left="1701" w:header="709" w:footer="709" w:gutter="0"/>
          <w:cols w:space="708"/>
          <w:docGrid w:linePitch="360"/>
        </w:sectPr>
      </w:pPr>
      <w:r w:rsidRPr="00935DA0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ร้อยละ  44.15</w:t>
      </w:r>
    </w:p>
    <w:p w14:paraId="16C9AAA2" w14:textId="1847E6B8" w:rsidR="00935DA0" w:rsidRDefault="00682CB4" w:rsidP="0008425C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14:paraId="169129DE" w14:textId="77777777" w:rsidR="00281910" w:rsidRPr="00281910" w:rsidRDefault="00281910" w:rsidP="00C1378B">
      <w:pPr>
        <w:spacing w:after="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359FAF4B" w14:textId="029B4BC9" w:rsidR="000933F2" w:rsidRPr="000933F2" w:rsidRDefault="000933F2" w:rsidP="000933F2">
      <w:pPr>
        <w:spacing w:after="0" w:line="276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0933F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สรุปผล ข้อสังเกตและข้อเสนอแนะ</w:t>
      </w:r>
      <w:r w:rsidRPr="000933F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0933F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สภาพปัญหาและอุปสรรค จากการติดตามและประเมินผลแผนพัฒนาท้องถิ่น (พ.ศ.2566-2570) ประจำปีงบประมาณ พ.ศ. 2567  </w:t>
      </w: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พบปัญหาและอุปสรรคในการปฏิบัติงาน ดังนี้</w:t>
      </w:r>
    </w:p>
    <w:p w14:paraId="4A1499E6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>1. การจัดทำแผนพัฒนาท้องถิ่น มีโครงการ/แผนงาน เป็นจำนวนมาก เมื่อเปรียบเทียบกับงบประมาณขององค์การบริหารส่วนตำบลสีชมพูที่มีอยู่อย่างจำกัด  สำหรับโครงการ/แผนงาน ที่องค์การบริหารส่วนตำบล สีชมพูดำเนินการเอง เห็นควรบรรจุโครงการ/แผนงาน ให้สอดคล้องและใกล้เคียงกับงบประมาณที่มี ทั้งนี้ โครงการ/แผนงาน ที่เกินศักยภาพขององค์การบริหารส่วนตำบลสีชมพู จะบรรจุไว้เพื่อรองรับการสนับสนุนงบประมาณจากหน่วยงานที่เกี่ยวข้อง เช่น กรมส่งเสริมการปกครองท้องถิ่น กรมทรัพยากรน้ำ ทางหลวงชนบท เป็นต้น</w:t>
      </w:r>
    </w:p>
    <w:p w14:paraId="1360FB9A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14:ligatures w14:val="none"/>
        </w:rPr>
      </w:pP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>2. สัดส่วนโครงการของยุทธศาสตร์การพัฒนา ยังคงเน้นด้านโครงสร้างพื้นฐานเป็นส่วนใหญ่</w:t>
      </w:r>
    </w:p>
    <w:p w14:paraId="0AA0FDC5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>3. ขาดความร่วมมือจากภาคประชาชนเท่าที่ควรในการจัดประชุมประชาคม</w:t>
      </w:r>
    </w:p>
    <w:p w14:paraId="5D34123B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>4. ปัญหาที่เกิดจากภัยธรรมชาติที่ไม่สามารถควบคุมได้ ทำให้การดำเนินการบางโครงการเป็นไป   ด้วยความล่าช้า</w:t>
      </w:r>
    </w:p>
    <w:p w14:paraId="31AC4CF5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0933F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สรุปรายงานผลการวิเคราะห์สภาพปัญหา อุปสรรค การนำแผนพัฒนาไปสู่การปฏิบัติ</w:t>
      </w:r>
    </w:p>
    <w:p w14:paraId="3A111F95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>1. การกำหนดโครงการ/แผนงาน แผนพัฒนาในแต่ละปียังไม่คำนึงถึงความเหมาะสมและ          ความเป็นไปได้เท่าที่ควร ทำให้แผนพัฒนามีโครงการ/แผนงาน จำนวนมาก แต่นำโครงการที่บรรจุในแผนพัฒนาไปปฏิบัติน้อย ส่งผลให้ร้อยละของความสำเร็จตามแผนพัฒนาอยู่ในเกณฑ์ที่ต่ำ</w:t>
      </w:r>
    </w:p>
    <w:p w14:paraId="3DF56308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14:ligatures w14:val="none"/>
        </w:rPr>
      </w:pPr>
      <w:r w:rsidRPr="000933F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ab/>
        <w:t xml:space="preserve">2. </w:t>
      </w: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สัดส่วนของโครงการในแต่ละยุทธศาสตร์ที่นำไปปฏิบัติจริงไม่สอดคล้องกับพันธกิจ และเป้าหมายของแผนพัฒนา ซึ่งยังคงเน้นด้านโครงสร้างพื้นฐานเป็นส่วนใหญ่</w:t>
      </w:r>
    </w:p>
    <w:p w14:paraId="09E503D3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</w:pP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>3. มีความจำกัดด้านงบประมาณเมื่อเทียบกับปริมาณงานที่ต้องปฏิบัติ</w:t>
      </w:r>
    </w:p>
    <w:p w14:paraId="31D067EE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14:ligatures w14:val="none"/>
        </w:rPr>
      </w:pPr>
      <w:r w:rsidRPr="000933F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ความคิดเห็น / ข้อเสนอแนะ</w:t>
      </w:r>
    </w:p>
    <w:p w14:paraId="232FEABB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>1. การกำหนดโครงการ/แผนงาน ในแผนพัฒนาแต่ละปีควรคำนึงถึงความเร่งด่วน ความเหมาะสม และความเป็นไปได้ มีผลให้ร้อยละของความสำเร็จอยู่ในเกณฑ์ที่สูง</w:t>
      </w:r>
      <w:r w:rsidRPr="000933F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ผลสัมฤทธิ์ คือ องค์การบริหารส่วนตำบล  สีชมพู มีการดำเนินงานที่มีประสิทธิภาพและประสิทธิผล</w:t>
      </w:r>
    </w:p>
    <w:p w14:paraId="004CD68A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</w:pPr>
      <w:r w:rsidRPr="000933F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2. ควรพิจารณาตั้งงบประมาณให้เพียงพอและเหมาะสมกับภารกิจแต่ละด้านที่จะดำเนินการ ซึ่งจะลดปัญหาในการโอนเพิ่ม โอนลด โอนตั้งจ่ายรายการใหม่</w:t>
      </w:r>
    </w:p>
    <w:p w14:paraId="1ECF0E01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14:ligatures w14:val="none"/>
        </w:rPr>
      </w:pP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>3</w:t>
      </w:r>
      <w:r w:rsidRPr="000933F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. </w:t>
      </w: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สัดส่วนของโครงการในแต่ละยุทธศาสตร์ที่นำไปปฏิบัติจริงควรสอดคล้องกับพันธกิจ และเป้าหมายของแผนพัฒนา</w:t>
      </w:r>
    </w:p>
    <w:p w14:paraId="0858F3BE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14:ligatures w14:val="none"/>
        </w:rPr>
      </w:pP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>4. ประชาสัมพันธ์ข้อมูลข่าวสารขององค์การบริหารส่วนตำบลสีชมพูอย่างต่อเนื่อง</w:t>
      </w:r>
    </w:p>
    <w:p w14:paraId="578B6470" w14:textId="77777777" w:rsidR="000933F2" w:rsidRPr="000933F2" w:rsidRDefault="000933F2" w:rsidP="000933F2">
      <w:pPr>
        <w:spacing w:after="0" w:line="276" w:lineRule="auto"/>
        <w:jc w:val="thaiDistribute"/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</w:pPr>
      <w:r w:rsidRPr="000933F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>5. ส่งเสริมและสร้างกระบวนการมีส่วนร่วมของประชาชนในการพัฒนาท้องถิ่น เพื่อให้ประชาชนมีความรู้ความเข้าใจ และเล็งเห็นความสำคัญของการมีส่วนร่วมในกระบวนการจัดทำแผนพัฒนาท้องถิ่น รวมถึงสามารถสะท้อนถึงปัญหาความต้องการที่แท้จริงของประชาชนโดยส่วนรวมในการพัฒนาท้องถิ่น ให้ออกมาในรูปแบบของการเสนอโครงการ/กิจกรรม เพื่อมาบรรจุในแผนพัฒนาท้องถิ่นขององค์การบริหารส่วนตำบลสีชมพู ให้มีความสอดคล้องและเหมาะสมกับศักยภาพในการพัฒนาขององค์การบริหารส่วนตำบลสีชมพู เพื่อให้การดำเนินงานเป็นไปอย่ามีประสิทธิภาพตามแผนพัฒนาที่กำหนดไว้</w:t>
      </w:r>
    </w:p>
    <w:p w14:paraId="2A34DE5D" w14:textId="77777777" w:rsidR="000933F2" w:rsidRPr="00436DAB" w:rsidRDefault="000933F2" w:rsidP="00C1378B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sectPr w:rsidR="000933F2" w:rsidRPr="00436DAB" w:rsidSect="00880C95">
      <w:pgSz w:w="11906" w:h="16838"/>
      <w:pgMar w:top="709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01972" w14:textId="77777777" w:rsidR="00000000" w:rsidRPr="009554C6" w:rsidRDefault="00000000" w:rsidP="00D147AB">
    <w:pPr>
      <w:pStyle w:val="ae"/>
      <w:tabs>
        <w:tab w:val="clear" w:pos="9026"/>
      </w:tabs>
      <w:ind w:right="-188"/>
      <w:rPr>
        <w:rFonts w:ascii="Angsana New" w:hAnsi="Angsana New" w:cs="Angsana New"/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95"/>
    <w:rsid w:val="0007611B"/>
    <w:rsid w:val="0008425C"/>
    <w:rsid w:val="000933F2"/>
    <w:rsid w:val="001959B0"/>
    <w:rsid w:val="002158B9"/>
    <w:rsid w:val="00281910"/>
    <w:rsid w:val="00376FD4"/>
    <w:rsid w:val="0039240D"/>
    <w:rsid w:val="003F1FC0"/>
    <w:rsid w:val="00436DAB"/>
    <w:rsid w:val="004D5A75"/>
    <w:rsid w:val="00650C2D"/>
    <w:rsid w:val="00677F04"/>
    <w:rsid w:val="00682CB4"/>
    <w:rsid w:val="006C11AD"/>
    <w:rsid w:val="007B5529"/>
    <w:rsid w:val="007B58D4"/>
    <w:rsid w:val="007E73C6"/>
    <w:rsid w:val="00846E68"/>
    <w:rsid w:val="00880C95"/>
    <w:rsid w:val="008B7C6A"/>
    <w:rsid w:val="00935DA0"/>
    <w:rsid w:val="0099129B"/>
    <w:rsid w:val="00A81B2B"/>
    <w:rsid w:val="00AA0E52"/>
    <w:rsid w:val="00C1378B"/>
    <w:rsid w:val="00C1549F"/>
    <w:rsid w:val="00E3148A"/>
    <w:rsid w:val="00F73612"/>
    <w:rsid w:val="00F77077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604B8"/>
  <w15:chartTrackingRefBased/>
  <w15:docId w15:val="{DA9F4FC3-4A50-47A6-9E56-3C3E6722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0C9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C9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C9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C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80C9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80C9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80C9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80C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80C9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80C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80C9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80C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80C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0C9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80C9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80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80C9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80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80C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0C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0C9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0C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80C9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0C95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semiHidden/>
    <w:unhideWhenUsed/>
    <w:rsid w:val="00935DA0"/>
    <w:pPr>
      <w:tabs>
        <w:tab w:val="center" w:pos="4513"/>
        <w:tab w:val="right" w:pos="9026"/>
      </w:tabs>
      <w:spacing w:after="0"/>
    </w:pPr>
  </w:style>
  <w:style w:type="character" w:customStyle="1" w:styleId="af">
    <w:name w:val="ท้ายกระดาษ อักขระ"/>
    <w:basedOn w:val="a0"/>
    <w:link w:val="ae"/>
    <w:uiPriority w:val="99"/>
    <w:semiHidden/>
    <w:rsid w:val="00935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P_Pin</dc:creator>
  <cp:keywords/>
  <dc:description/>
  <cp:lastModifiedBy>P_Pin</cp:lastModifiedBy>
  <cp:revision>30</cp:revision>
  <dcterms:created xsi:type="dcterms:W3CDTF">2025-05-09T05:00:00Z</dcterms:created>
  <dcterms:modified xsi:type="dcterms:W3CDTF">2025-05-09T06:47:00Z</dcterms:modified>
</cp:coreProperties>
</file>